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pStyle w:val="ConsPlusTitle"/>
        <w:widowControl/>
        <w:jc w:val="center"/>
        <w:outlineLvl w:val="0"/>
      </w:pPr>
      <w:r>
        <w:t>ПРАВИТЕЛЬСТВО МОСКОВСКОЙ ОБЛАСТИ</w:t>
      </w:r>
    </w:p>
    <w:p w:rsidR="00E01C0B" w:rsidRDefault="00E01C0B">
      <w:pPr>
        <w:pStyle w:val="ConsPlusTitle"/>
        <w:widowControl/>
        <w:jc w:val="center"/>
      </w:pPr>
    </w:p>
    <w:p w:rsidR="00E01C0B" w:rsidRDefault="00E01C0B">
      <w:pPr>
        <w:pStyle w:val="ConsPlusTitle"/>
        <w:widowControl/>
        <w:jc w:val="center"/>
      </w:pPr>
      <w:r>
        <w:t>ПОСТАНОВЛЕНИЕ</w:t>
      </w:r>
    </w:p>
    <w:p w:rsidR="00E01C0B" w:rsidRDefault="00E01C0B">
      <w:pPr>
        <w:pStyle w:val="ConsPlusTitle"/>
        <w:widowControl/>
        <w:jc w:val="center"/>
      </w:pPr>
      <w:r>
        <w:t>от 30 декабря 2008 г. N 1235/52</w:t>
      </w:r>
    </w:p>
    <w:p w:rsidR="00E01C0B" w:rsidRDefault="00E01C0B">
      <w:pPr>
        <w:pStyle w:val="ConsPlusTitle"/>
        <w:widowControl/>
        <w:jc w:val="center"/>
      </w:pPr>
    </w:p>
    <w:p w:rsidR="00E01C0B" w:rsidRDefault="00E01C0B">
      <w:pPr>
        <w:pStyle w:val="ConsPlusTitle"/>
        <w:widowControl/>
        <w:jc w:val="center"/>
      </w:pPr>
      <w:bookmarkStart w:id="0" w:name="_GoBack"/>
      <w:r>
        <w:t>ОБ УТВЕРЖДЕНИИ ПОРЯДКА ПРЕДОСТАВЛЕНИЯ КОМПЕНСАЦИИ РАСХОДОВ</w:t>
      </w:r>
    </w:p>
    <w:p w:rsidR="00E01C0B" w:rsidRDefault="00E01C0B">
      <w:pPr>
        <w:pStyle w:val="ConsPlusTitle"/>
        <w:widowControl/>
        <w:jc w:val="center"/>
      </w:pPr>
      <w:r>
        <w:t xml:space="preserve">ПО ОПЛАТЕ ЖИЛОГО ПОМЕЩЕНИЯ И КОММУНАЛЬНЫХ УСЛУГ </w:t>
      </w:r>
      <w:proofErr w:type="gramStart"/>
      <w:r>
        <w:t>ОТДЕЛЬНЫМ</w:t>
      </w:r>
      <w:proofErr w:type="gramEnd"/>
    </w:p>
    <w:p w:rsidR="00E01C0B" w:rsidRDefault="00E01C0B">
      <w:pPr>
        <w:pStyle w:val="ConsPlusTitle"/>
        <w:widowControl/>
        <w:jc w:val="center"/>
      </w:pPr>
      <w:r>
        <w:t>КАТЕГОРИЯМ ГРАЖДАН, ИМЕЮЩИМ МЕСТО ЖИТЕЛЬСТВА</w:t>
      </w:r>
    </w:p>
    <w:p w:rsidR="00E01C0B" w:rsidRDefault="00E01C0B">
      <w:pPr>
        <w:pStyle w:val="ConsPlusTitle"/>
        <w:widowControl/>
        <w:jc w:val="center"/>
      </w:pPr>
      <w:r>
        <w:t>В МОСКОВСКОЙ ОБЛАСТИ</w:t>
      </w:r>
    </w:p>
    <w:bookmarkEnd w:id="0"/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</w:t>
      </w:r>
      <w:proofErr w:type="gramEnd"/>
    </w:p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20.08.2010 </w:t>
      </w:r>
      <w:hyperlink r:id="rId5" w:history="1">
        <w:r>
          <w:rPr>
            <w:rFonts w:ascii="Calibri" w:hAnsi="Calibri" w:cs="Calibri"/>
            <w:color w:val="0000FF"/>
          </w:rPr>
          <w:t>N 683/39</w:t>
        </w:r>
      </w:hyperlink>
      <w:r>
        <w:rPr>
          <w:rFonts w:ascii="Calibri" w:hAnsi="Calibri" w:cs="Calibri"/>
        </w:rPr>
        <w:t xml:space="preserve">, от 14.12.2011 </w:t>
      </w:r>
      <w:hyperlink r:id="rId6" w:history="1">
        <w:r>
          <w:rPr>
            <w:rFonts w:ascii="Calibri" w:hAnsi="Calibri" w:cs="Calibri"/>
            <w:color w:val="0000FF"/>
          </w:rPr>
          <w:t>N 1558/51</w:t>
        </w:r>
      </w:hyperlink>
      <w:r>
        <w:rPr>
          <w:rFonts w:ascii="Calibri" w:hAnsi="Calibri" w:cs="Calibri"/>
        </w:rPr>
        <w:t>,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07.06.2012 </w:t>
      </w:r>
      <w:hyperlink r:id="rId7" w:history="1">
        <w:r>
          <w:rPr>
            <w:rFonts w:ascii="Calibri" w:hAnsi="Calibri" w:cs="Calibri"/>
            <w:color w:val="0000FF"/>
          </w:rPr>
          <w:t>N 780/18</w:t>
        </w:r>
      </w:hyperlink>
      <w:r>
        <w:rPr>
          <w:rFonts w:ascii="Calibri" w:hAnsi="Calibri" w:cs="Calibri"/>
        </w:rPr>
        <w:t>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перехода к предоставлению отдельным категориям граждан, имеющим место жительства в Московской области, мер социальной поддержки по оплате жилого помещения и коммунальных услуг, установленных законодательством Российской Федерации и законодательством Московской области, в денежной форме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"О переходе к предоставлению мер социальной поддержки по оплате жилого помещения и коммунальных услуг отдельным категориям граждан в Московской области в денежной форме" Правительство Московской области постановляет: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 конца 2009 года осуществить на территории Московской области поэтапный переход к предоставлению мер социальной поддержки по оплате жилого помещения и коммунальных услуг в денежной форме.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компенсации расходов по оплате жилого помещения и коммунальных услуг отдельным категориям граждан, имеющим место жительства в Московской области (далее - Порядок).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социальной защиты населения Московской области по согласованию с главами муниципальных образований Московской области устанавливать сроки перехода к предоставлению мер социальной поддержки по оплате жилого помещения и коммунальных услуг в денежной форме исходя из готовности организаций жилищно-коммунального хозяйства.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социальной защиты населения Московской области, Министерству жилищно-коммунального хозяйства Московской области и Топливно-энергетическому комитету Московской области организовать взаимодействие в целях реализации </w:t>
      </w:r>
      <w:hyperlink r:id="rId10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главам муниципальных образований Московской области оказывать содействие в организации информационного взаимодействия между организациями жилищно-коммунального хозяйства независимо от организационно-правовой формы и территориальными структурными подразделениями Министерства социальной защиты населения Московской области, в том числе по вопросам предоставления информации о начисленных платежах за пользование жилищно-коммунальными услугами.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силу: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06.02.2007 N 76/4 "Об утверждении Порядка предоставления и финансирования частичной компенсации оплаты коммунальных услуг многодетным семьям, имеющим место жительства в Московской области";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08.10.2007 N 761/36 "О внесении изменений в Порядок предоставления и финансирования частичной компенсации оплаты коммунальных услуг многодетным семьям, имеющим место жительства в Московской области";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Изменений, которые вносятся в некоторые постановления Правительства Московской области, утвержденных постановлением Правительства Московской области от 29.02.2008 N 129/6 "О некоторых мерах по реализации Закона Московской области "О бюджете Московской области на 2008 год" (с изменениями, внесенными постановлениями Правительства Московской области от 25.06.2008 N 493/22, от 26.08.2008 N 729/32);</w:t>
      </w:r>
      <w:proofErr w:type="gramEnd"/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01.07.2008 N 508/22 "Об утверждении Порядка предоставления компенсации расходов по оплате жилого помещения и коммунальных услуг отдельным категориям граждан, имеющих место жительства в Московской области".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Министерству по делам печати и информации Московской области в десятидневный срок со дня подписания настоящего постановления обеспечить его официальное опубликование в газете "Ежедневные новости. Подмосковье".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Московской области Кошмана С.Н.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2008 г. N 1235/52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pStyle w:val="ConsPlusTitle"/>
        <w:widowControl/>
        <w:jc w:val="center"/>
      </w:pPr>
      <w:r>
        <w:t>ПОРЯДОК</w:t>
      </w:r>
    </w:p>
    <w:p w:rsidR="00E01C0B" w:rsidRDefault="00E01C0B">
      <w:pPr>
        <w:pStyle w:val="ConsPlusTitle"/>
        <w:widowControl/>
        <w:jc w:val="center"/>
      </w:pPr>
      <w:r>
        <w:t>ПРЕДОСТАВЛЕНИЯ КОМПЕНСАЦИИ РАСХОДОВ ПО ОПЛАТЕ ЖИЛОГО</w:t>
      </w:r>
    </w:p>
    <w:p w:rsidR="00E01C0B" w:rsidRDefault="00E01C0B">
      <w:pPr>
        <w:pStyle w:val="ConsPlusTitle"/>
        <w:widowControl/>
        <w:jc w:val="center"/>
      </w:pPr>
      <w:r>
        <w:t>ПОМЕЩЕНИЯ И КОММУНАЛЬНЫХ УСЛУГ ОТДЕЛЬНЫМ КАТЕГОРИЯМ</w:t>
      </w:r>
    </w:p>
    <w:p w:rsidR="00E01C0B" w:rsidRDefault="00E01C0B">
      <w:pPr>
        <w:pStyle w:val="ConsPlusTitle"/>
        <w:widowControl/>
        <w:jc w:val="center"/>
      </w:pPr>
      <w:r>
        <w:t xml:space="preserve">ГРАЖДАН, </w:t>
      </w:r>
      <w:proofErr w:type="gramStart"/>
      <w:r>
        <w:t>ИМЕЮЩИМ</w:t>
      </w:r>
      <w:proofErr w:type="gramEnd"/>
      <w:r>
        <w:t xml:space="preserve"> МЕСТО ЖИТЕЛЬСТВА В МОСКОВСКОЙ ОБЛАСТИ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</w:t>
      </w:r>
      <w:proofErr w:type="gramEnd"/>
    </w:p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20.08.2010 </w:t>
      </w:r>
      <w:hyperlink r:id="rId15" w:history="1">
        <w:r>
          <w:rPr>
            <w:rFonts w:ascii="Calibri" w:hAnsi="Calibri" w:cs="Calibri"/>
            <w:color w:val="0000FF"/>
          </w:rPr>
          <w:t>N 683/39</w:t>
        </w:r>
      </w:hyperlink>
      <w:r>
        <w:rPr>
          <w:rFonts w:ascii="Calibri" w:hAnsi="Calibri" w:cs="Calibri"/>
        </w:rPr>
        <w:t xml:space="preserve">, от 14.12.2011 </w:t>
      </w:r>
      <w:hyperlink r:id="rId16" w:history="1">
        <w:r>
          <w:rPr>
            <w:rFonts w:ascii="Calibri" w:hAnsi="Calibri" w:cs="Calibri"/>
            <w:color w:val="0000FF"/>
          </w:rPr>
          <w:t>N 1558/51</w:t>
        </w:r>
      </w:hyperlink>
      <w:r>
        <w:rPr>
          <w:rFonts w:ascii="Calibri" w:hAnsi="Calibri" w:cs="Calibri"/>
        </w:rPr>
        <w:t>,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07.06.2012 </w:t>
      </w:r>
      <w:hyperlink r:id="rId17" w:history="1">
        <w:r>
          <w:rPr>
            <w:rFonts w:ascii="Calibri" w:hAnsi="Calibri" w:cs="Calibri"/>
            <w:color w:val="0000FF"/>
          </w:rPr>
          <w:t>N 780/18</w:t>
        </w:r>
      </w:hyperlink>
      <w:r>
        <w:rPr>
          <w:rFonts w:ascii="Calibri" w:hAnsi="Calibri" w:cs="Calibri"/>
        </w:rPr>
        <w:t>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условия предоставления мер социальной поддержки по оплате жилого помещения, коммунальных услуг, а также оплаты и доставки топлива, установленных законодательством Российской Федерации и законодательством Московской области, отдельным категориям граждан, имеющим место жительства в Московской области, в денежной форме (далее - получатели).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Меры социальной поддержки по оплате жилого помещения и коммунальных услуг предоставляются в виде ежемесячной денежной компенсации расходов по оплате жилого помещения и коммунальных услуг (далее - компенсация).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Компенсация предоставляется в объеме мер социальной поддержки по оплате жилого помещения и коммунальных услуг, установленных законодательством Российской Федерации и законодательством Московской области, территориальными структурными подразделениями Министерства социальной защиты населения Московской области (далее - территориальные подразделения Министерства) по месту жительства получателя на основании имеющихся учетных данных и заявления получателя с указанием способа получения данной компенсации.</w:t>
      </w:r>
      <w:proofErr w:type="gramEnd"/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 отсутствия в территориальном подразделении Министерства учетных данных получателей для назначения и выплаты компенсации необходимо заявление о предоставлении компенсации с указанием способа ее получения (перечисление на лицевой счет получателя, открытый в кредитной организации; перечисление на лицевой счет федерального почтового отделения связи) по форме, установленной Министерством социальной защиты населения Московской области, а также следующие документы:</w:t>
      </w:r>
      <w:proofErr w:type="gramEnd"/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07.06.2012 N 780/18)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или иного документа, удостоверяющего личность;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удостоверения или справки установленного образца, подтверждающих право на получение мер социальной поддержки;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выписка из домовой книги или иной документ, подтверждающий количество зарегистрированных в жилом помещении граждан;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сберегательной книжки и (или) пластиковой карты, на счет которой будет перечисляться компенсация.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Семьи, воспитывающие трех и более несовершеннолетних детей, до достижения ими возраста 18 лет (учащихся по очной форме обучения в образовательных учреждениях всех типов до окончания обучения, но не более чем до достижения ими возраста 23 лет) кроме перечисленных документов также представляют: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 о рождении детей;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учащихся старше 18 лет - документы, подтверждающие их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очной форме обучения в образовательных учреждениях (представляются ежегодно в сентябре);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опекунов (попечителей) - выписку из решения органов местного самоуправления муниципального образования Московской области об установлении над ребенком опеки (попечительства).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Неработающие одиноко проживающие пенсионеры, получающие трудовую пенсию по старости, пенсию по инвалидности либо социальную пенсию, размер которой ниже величины прожиточного минимума, установленного в Московской области для пенсионеров, представляют копию трудовой книжки.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представляются с предъявлением подлинников для сверки.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получателя копий представленных документов, их изготовление обеспечивается специалистом территориального подразделения Министерства.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07.06.2012 N 780/18)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находящиеся в распоряжении органов государственной власти и органов местного самоуправления, запрашиваются территориальными подразделениями Министерства в случае, если они не представлены получателем по собственной инициативе.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07.06.2012 N 780/18)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требовать от граждан документы, не предусмотренные настоящим пунктом.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07.06.2012 N 780/18)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документы, указанные в настоящем пункте, представляются получателем лично либо через представителя. При обращении за предоставлением компенсации расходов по оплате жилого помещения и коммунальных услуг представителем дополнительно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07.06.2012 N 780/18)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усмотрению получателя заявление может быть подано в форме электронного документа с электронно-цифровой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в порядке, определяемом соответствующими нормативными правовыми актами.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07.06.2012 N 780/18)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назначении компенсации либо об отказе в ее назначении принимается руководителем территориального подразделения Министерства в 10-дневный срок со дня подачи получателем в территориальное подразделение Министерства заявления.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в назначении компенсации с указанием причины направляется получателю территориальным подразделением Министерства в письменной форме не позднее чем через 5 дней после принятия соответствующего решения.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Компенсация назначается с месяца возникновения права на получение меры социальной поддержки по оплате жилого помещения и коммунальных услуг, но не более чем за три предшествующих года.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наличии в семье нескольких получателей общая сумма компенсации по их совместному заявлению может выплачиваться одному из них.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Расчет компенсации производится территориальными подразделениями Министерства на основании сведений, представляемых организациями жилищно-коммунального хозяйства, о начисленных (оплаченных) платежах по согласованной сторонами форме либо на основании </w:t>
      </w:r>
      <w:r>
        <w:rPr>
          <w:rFonts w:ascii="Calibri" w:hAnsi="Calibri" w:cs="Calibri"/>
        </w:rPr>
        <w:lastRenderedPageBreak/>
        <w:t>документов, подтверждающих произведенные затраты по оплате жилого помещения и коммунальных услуг.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14.12.2011 N 1558/51)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централизованного газоснабжения и центрального теплоснабжения и использования газа в баллонах или топлива компенсация предоставляется после представления получателями платежного документа, подтверждающего произведенные затраты (кассовый чек с приложением товарного чека с указанием фамилии, имени и отчества получателя или квитанции к приходному кассовому ордеру).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20.08.2010 N 683/39)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компенсации за газ в баллонах и (или) топливо производится по тарифам, указанным в квитанции, но не </w:t>
      </w:r>
      <w:proofErr w:type="gramStart"/>
      <w:r>
        <w:rPr>
          <w:rFonts w:ascii="Calibri" w:hAnsi="Calibri" w:cs="Calibri"/>
        </w:rPr>
        <w:t>более максимального</w:t>
      </w:r>
      <w:proofErr w:type="gramEnd"/>
      <w:r>
        <w:rPr>
          <w:rFonts w:ascii="Calibri" w:hAnsi="Calibri" w:cs="Calibri"/>
        </w:rPr>
        <w:t xml:space="preserve"> тарифа, установленного по Московской области.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20.08.2010 N 683/39)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Компенсация предоставляется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компенсации может быть приостановлено по решению территориального подразделения Министерства в случаях: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неуплаты получателем компенсации текущих платежей за жилое помещение и (или) коммунальные услуги в течение 3 месяцев подряд (по информации организаций жилищно-коммунального хозяйства);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невыполнения получателем компенсации условий соглашения по погашению задолженности по оплате жилого помещения и коммунальных услуг (по информации организаций жилищно-коммунального хозяйства).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14.12.2011 N 1558/51)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Территориальное подразделение Министерства ежемесячно, до установленного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1 статьи 155</w:t>
        </w:r>
      </w:hyperlink>
      <w:r>
        <w:rPr>
          <w:rFonts w:ascii="Calibri" w:hAnsi="Calibri" w:cs="Calibri"/>
        </w:rPr>
        <w:t xml:space="preserve"> Жилищного кодекса Российской Федерации срока внесения платы за жилое помещение и коммунальные услуги, перечисляет компенсацию на лицевой счет получателя, открытый в кредитной организации, или на лицевой счет федерального почтового отделения связи.</w:t>
      </w:r>
      <w:proofErr w:type="gramEnd"/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Получатели компенсации осуществляют оплату жилого помещения и коммунальных услуг в полном объеме.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Получатели обязаны в течение месяца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обстоятельств, влияющих на получение компенсации (перемена места жительства, возникновение права на получение мер социальной поддержки по оплате жилого помещения и коммунальных услуг по другому основанию, изменение состава семьи и др.), информировать территориальное подразделение Министерства о наступлении таких обстоятельств.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получатель компенсации своевременно не представил в территориальное подразделение Министерства документы, подтверждающие обстоятельства, указанные в абзаце первом настоящего пункта, то необоснованно полученные или полученные не в полном объеме суммы компенсации учитываются при последующих выплатах компенсации, а при утрате права на получение компенсации суммы компенсации подлежат возврату в добровольном порядке либо взыскиваются в соответствии с законодательством Российской Федерации.</w:t>
      </w:r>
      <w:proofErr w:type="gramEnd"/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14.12.2011 N 1558/51)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Получатель несет ответственность за достоверность представленных сведений и документов. Представление неполных и (или) заведомо недостоверных сведений является основанием для отказа в предоставлении компенсации.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наступлении обстоятельств, влекущих прекращение выплаты денежной компенсации, выплата компенсации подлежит прекращению с первого числа месяца, следующего за месяцем, в котором наступили указанные обстоятельства.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20.08.2010 N 683/39)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Суммы компенсации, начисленные получателю, но не полученные им при жизни по какой-либо причине, включаются в состав наследства и наследуются в порядке, установленном законодательством Российской Федерации.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20.08.2010 N 683/39)</w:t>
      </w: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C0B" w:rsidRDefault="00E01C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/>
    <w:sectPr w:rsidR="005B6B41" w:rsidSect="00EF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B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843D8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F3302"/>
    <w:rsid w:val="007F58AA"/>
    <w:rsid w:val="00847011"/>
    <w:rsid w:val="00872E42"/>
    <w:rsid w:val="008A1940"/>
    <w:rsid w:val="008E5865"/>
    <w:rsid w:val="0092341E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47628"/>
    <w:rsid w:val="00D05579"/>
    <w:rsid w:val="00D501FD"/>
    <w:rsid w:val="00D769C9"/>
    <w:rsid w:val="00D76D91"/>
    <w:rsid w:val="00D97B28"/>
    <w:rsid w:val="00DB19FD"/>
    <w:rsid w:val="00DF6D89"/>
    <w:rsid w:val="00E01C0B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1C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1C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17710A6A74B28AF89016D2237E63406A5AF1B0E9E758050CFB4D3yFg9C" TargetMode="External"/><Relationship Id="rId13" Type="http://schemas.openxmlformats.org/officeDocument/2006/relationships/hyperlink" Target="consultantplus://offline/ref=A7417710A6A74B28AF89016D2237E63407A8A9180F9E758050CFB4D3F9DD9CB004C1628D60B4B7y2g1C" TargetMode="External"/><Relationship Id="rId18" Type="http://schemas.openxmlformats.org/officeDocument/2006/relationships/hyperlink" Target="consultantplus://offline/ref=A7417710A6A74B28AF89016D2237E63400A4AE1C0D93288A5896B8D1FED2C3A703886E8C60B5B329y9g6C" TargetMode="External"/><Relationship Id="rId26" Type="http://schemas.openxmlformats.org/officeDocument/2006/relationships/hyperlink" Target="consultantplus://offline/ref=A7417710A6A74B28AF89016D2237E63400A3A81D0D93288A5896B8D1FED2C3A703886E8C60B5B329y9g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417710A6A74B28AF89016D2237E63400A4AE1C0D93288A5896B8D1FED2C3A703886E8C60B5B328y9g1C" TargetMode="External"/><Relationship Id="rId7" Type="http://schemas.openxmlformats.org/officeDocument/2006/relationships/hyperlink" Target="consultantplus://offline/ref=A7417710A6A74B28AF89016D2237E63400A4AE1C0D93288A5896B8D1FED2C3A703886E8C60B5B329y9g5C" TargetMode="External"/><Relationship Id="rId12" Type="http://schemas.openxmlformats.org/officeDocument/2006/relationships/hyperlink" Target="consultantplus://offline/ref=A7417710A6A74B28AF89016D2237E63404A4AE1D059E758050CFB4D3yFg9C" TargetMode="External"/><Relationship Id="rId17" Type="http://schemas.openxmlformats.org/officeDocument/2006/relationships/hyperlink" Target="consultantplus://offline/ref=A7417710A6A74B28AF89016D2237E63400A4AE1C0D93288A5896B8D1FED2C3A703886E8C60B5B329y9g5C" TargetMode="External"/><Relationship Id="rId25" Type="http://schemas.openxmlformats.org/officeDocument/2006/relationships/hyperlink" Target="consultantplus://offline/ref=A7417710A6A74B28AF89016D2237E63400A3A81D0D93288A5896B8D1FED2C3A703886E8C60B5B329y9g7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417710A6A74B28AF89016D2237E63400A5AE1C0C93288A5896B8D1FED2C3A703886E8C60B5B329y9g5C" TargetMode="External"/><Relationship Id="rId20" Type="http://schemas.openxmlformats.org/officeDocument/2006/relationships/hyperlink" Target="consultantplus://offline/ref=A7417710A6A74B28AF89016D2237E63400A4AE1C0D93288A5896B8D1FED2C3A703886E8C60B5B328y9g0C" TargetMode="External"/><Relationship Id="rId29" Type="http://schemas.openxmlformats.org/officeDocument/2006/relationships/hyperlink" Target="consultantplus://offline/ref=A7417710A6A74B28AF89016D2237E63400A5AE1C0C93288A5896B8D1FED2C3A703886E8C60B5B328y9g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17710A6A74B28AF89016D2237E63400A5AE1C0C93288A5896B8D1FED2C3A703886E8C60B5B329y9g5C" TargetMode="External"/><Relationship Id="rId11" Type="http://schemas.openxmlformats.org/officeDocument/2006/relationships/hyperlink" Target="consultantplus://offline/ref=A7417710A6A74B28AF89016D2237E63407A2A8160E9E758050CFB4D3yFg9C" TargetMode="External"/><Relationship Id="rId24" Type="http://schemas.openxmlformats.org/officeDocument/2006/relationships/hyperlink" Target="consultantplus://offline/ref=A7417710A6A74B28AF89016D2237E63400A5AE1C0C93288A5896B8D1FED2C3A703886E8C60B5B329y9g6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7417710A6A74B28AF89016D2237E63400A3A81D0D93288A5896B8D1FED2C3A703886E8C60B5B329y9g5C" TargetMode="External"/><Relationship Id="rId15" Type="http://schemas.openxmlformats.org/officeDocument/2006/relationships/hyperlink" Target="consultantplus://offline/ref=A7417710A6A74B28AF89016D2237E63400A3A81D0D93288A5896B8D1FED2C3A703886E8C60B5B329y9g5C" TargetMode="External"/><Relationship Id="rId23" Type="http://schemas.openxmlformats.org/officeDocument/2006/relationships/hyperlink" Target="consultantplus://offline/ref=A7417710A6A74B28AF89016D2237E63400A4AE1C0D93288A5896B8D1FED2C3A703886E8C60B5B328y9g3C" TargetMode="External"/><Relationship Id="rId28" Type="http://schemas.openxmlformats.org/officeDocument/2006/relationships/hyperlink" Target="consultantplus://offline/ref=A7417710A6A74B28AF8900633737E63400A2AA170B90288A5896B8D1FED2C3A703886E8C60B5BA28y9g1C" TargetMode="External"/><Relationship Id="rId10" Type="http://schemas.openxmlformats.org/officeDocument/2006/relationships/hyperlink" Target="consultantplus://offline/ref=A7417710A6A74B28AF89016D2237E63400A4AE1A0D90288A5896B8D1FED2C3A703886E8C60B5B329y9g5C" TargetMode="External"/><Relationship Id="rId19" Type="http://schemas.openxmlformats.org/officeDocument/2006/relationships/hyperlink" Target="consultantplus://offline/ref=A7417710A6A74B28AF89016D2237E63400A4AE1C0D93288A5896B8D1FED2C3A703886E8C60B5B329y9g8C" TargetMode="External"/><Relationship Id="rId31" Type="http://schemas.openxmlformats.org/officeDocument/2006/relationships/hyperlink" Target="consultantplus://offline/ref=A7417710A6A74B28AF89016D2237E63400A3A81D0D93288A5896B8D1FED2C3A703886E8C60B5B328y9g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17710A6A74B28AF89016D2237E63400A4AE1A0D90288A5896B8D1FED2C3A703886E8C60B5B328y9g9C" TargetMode="External"/><Relationship Id="rId14" Type="http://schemas.openxmlformats.org/officeDocument/2006/relationships/hyperlink" Target="consultantplus://offline/ref=A7417710A6A74B28AF89016D2237E63407A7AC1A089E758050CFB4D3yFg9C" TargetMode="External"/><Relationship Id="rId22" Type="http://schemas.openxmlformats.org/officeDocument/2006/relationships/hyperlink" Target="consultantplus://offline/ref=A7417710A6A74B28AF89016D2237E63400A4AE1C0D93288A5896B8D1FED2C3A703886E8C60B5B328y9g2C" TargetMode="External"/><Relationship Id="rId27" Type="http://schemas.openxmlformats.org/officeDocument/2006/relationships/hyperlink" Target="consultantplus://offline/ref=A7417710A6A74B28AF89016D2237E63400A5AE1C0C93288A5896B8D1FED2C3A703886E8C60B5B329y9g8C" TargetMode="External"/><Relationship Id="rId30" Type="http://schemas.openxmlformats.org/officeDocument/2006/relationships/hyperlink" Target="consultantplus://offline/ref=A7417710A6A74B28AF89016D2237E63400A3A81D0D93288A5896B8D1FED2C3A703886E8C60B5B328y9g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2013-10-21T02:32:00Z</dcterms:created>
  <dcterms:modified xsi:type="dcterms:W3CDTF">2013-10-21T02:34:00Z</dcterms:modified>
</cp:coreProperties>
</file>